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402" w:rsidRPr="00692402" w:rsidRDefault="00692402" w:rsidP="00692402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692402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692402" w:rsidRPr="00692402" w:rsidRDefault="00692402" w:rsidP="00692402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692402" w:rsidRPr="00692402" w:rsidRDefault="00692402" w:rsidP="00692402">
      <w:pPr>
        <w:tabs>
          <w:tab w:val="left" w:pos="220"/>
        </w:tabs>
        <w:spacing w:after="0"/>
        <w:ind w:firstLine="240"/>
        <w:jc w:val="both"/>
        <w:rPr>
          <w:rFonts w:ascii="Times New Roman" w:hAnsi="Times New Roman"/>
        </w:rPr>
      </w:pPr>
      <w:r w:rsidRPr="00692402">
        <w:t xml:space="preserve"> </w:t>
      </w:r>
      <w:r w:rsidRPr="00692402">
        <w:rPr>
          <w:rFonts w:ascii="Times New Roman" w:hAnsi="Times New Roman"/>
        </w:rPr>
        <w:t xml:space="preserve">Рабочая программа составлена для изучения предмета «Окружающий мир» учащимся 1 класса общеобразовательной школы.              </w:t>
      </w:r>
    </w:p>
    <w:p w:rsidR="00692402" w:rsidRPr="00692402" w:rsidRDefault="00692402" w:rsidP="00692402">
      <w:pPr>
        <w:pStyle w:val="jc"/>
        <w:spacing w:before="0" w:beforeAutospacing="0" w:after="0" w:afterAutospacing="0"/>
        <w:jc w:val="both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692402">
        <w:rPr>
          <w:rFonts w:ascii="Times New Roman" w:hAnsi="Times New Roman"/>
          <w:sz w:val="22"/>
          <w:szCs w:val="22"/>
          <w:lang w:val="ru-RU"/>
        </w:rPr>
        <w:t xml:space="preserve">     </w:t>
      </w:r>
      <w:proofErr w:type="gramStart"/>
      <w:r w:rsidRPr="00692402">
        <w:rPr>
          <w:rFonts w:ascii="Times New Roman" w:hAnsi="Times New Roman"/>
          <w:sz w:val="22"/>
          <w:szCs w:val="22"/>
          <w:lang w:val="ru-RU"/>
        </w:rPr>
        <w:t xml:space="preserve">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второго поколения начального общего образования </w:t>
      </w:r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692402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 xml:space="preserve">Примерных программ начального общего образования, на основе авторской программы по окружающему миру </w:t>
      </w:r>
      <w:r w:rsidRPr="00692402">
        <w:rPr>
          <w:rFonts w:ascii="Times New Roman" w:hAnsi="Times New Roman"/>
          <w:color w:val="000000"/>
          <w:kern w:val="3276"/>
          <w:sz w:val="22"/>
          <w:szCs w:val="22"/>
          <w:lang w:val="ru-RU"/>
        </w:rPr>
        <w:t xml:space="preserve">О.Н. Федотова, Г.В. </w:t>
      </w:r>
      <w:proofErr w:type="spellStart"/>
      <w:r w:rsidRPr="00692402">
        <w:rPr>
          <w:rFonts w:ascii="Times New Roman" w:hAnsi="Times New Roman"/>
          <w:color w:val="000000"/>
          <w:kern w:val="3276"/>
          <w:sz w:val="22"/>
          <w:szCs w:val="22"/>
          <w:lang w:val="ru-RU"/>
        </w:rPr>
        <w:t>Трафимова</w:t>
      </w:r>
      <w:proofErr w:type="spellEnd"/>
      <w:r w:rsidRPr="00692402">
        <w:rPr>
          <w:rFonts w:ascii="Times New Roman" w:hAnsi="Times New Roman"/>
          <w:color w:val="000000"/>
          <w:kern w:val="3276"/>
          <w:sz w:val="22"/>
          <w:szCs w:val="22"/>
          <w:lang w:val="ru-RU"/>
        </w:rPr>
        <w:t xml:space="preserve">, Л.Г. </w:t>
      </w:r>
      <w:proofErr w:type="spellStart"/>
      <w:r w:rsidRPr="00692402">
        <w:rPr>
          <w:rFonts w:ascii="Times New Roman" w:hAnsi="Times New Roman"/>
          <w:color w:val="000000"/>
          <w:kern w:val="3276"/>
          <w:sz w:val="22"/>
          <w:szCs w:val="22"/>
          <w:lang w:val="ru-RU"/>
        </w:rPr>
        <w:t>Кудрова</w:t>
      </w:r>
      <w:proofErr w:type="spellEnd"/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 xml:space="preserve"> – «Программы по учебным предметам», М.: Академкнига/учебник , 2011г.</w:t>
      </w:r>
      <w:proofErr w:type="gramEnd"/>
      <w:r w:rsidRPr="00692402">
        <w:rPr>
          <w:rFonts w:ascii="Times New Roman" w:hAnsi="Times New Roman"/>
          <w:color w:val="000000"/>
          <w:sz w:val="22"/>
          <w:szCs w:val="22"/>
          <w:lang w:val="ru-RU"/>
        </w:rPr>
        <w:t xml:space="preserve"> – Ч.1: 240 с.</w:t>
      </w:r>
    </w:p>
    <w:p w:rsidR="00692402" w:rsidRPr="00692402" w:rsidRDefault="00692402" w:rsidP="00692402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692402">
        <w:rPr>
          <w:rFonts w:ascii="Times New Roman" w:hAnsi="Times New Roman"/>
          <w:b/>
          <w:bCs/>
          <w:color w:val="000000"/>
        </w:rPr>
        <w:t xml:space="preserve">Цель изучения курса </w:t>
      </w:r>
      <w:r w:rsidRPr="00692402">
        <w:rPr>
          <w:rFonts w:ascii="Times New Roman" w:hAnsi="Times New Roman"/>
          <w:color w:val="000000"/>
        </w:rPr>
        <w:t xml:space="preserve">«Окружающий мир» в начальной школе: </w:t>
      </w:r>
    </w:p>
    <w:p w:rsidR="00692402" w:rsidRPr="00692402" w:rsidRDefault="00692402" w:rsidP="006924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692402">
        <w:rPr>
          <w:rFonts w:ascii="Times New Roman" w:hAnsi="Times New Roman"/>
          <w:color w:val="000000"/>
        </w:rPr>
        <w:t xml:space="preserve">формирование исходных представлений о природных и социальных объектах и явлениях, как компонентов единого мира; </w:t>
      </w:r>
    </w:p>
    <w:p w:rsidR="00692402" w:rsidRPr="00692402" w:rsidRDefault="00692402" w:rsidP="006924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692402">
        <w:rPr>
          <w:rFonts w:ascii="Times New Roman" w:hAnsi="Times New Roman"/>
          <w:color w:val="000000"/>
        </w:rPr>
        <w:t xml:space="preserve">практико-ориентированных знаний о природе, человеке, обществе; </w:t>
      </w:r>
    </w:p>
    <w:p w:rsidR="00692402" w:rsidRPr="00692402" w:rsidRDefault="00692402" w:rsidP="006924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92402">
        <w:rPr>
          <w:rFonts w:ascii="Times New Roman" w:hAnsi="Times New Roman"/>
          <w:color w:val="000000"/>
        </w:rPr>
        <w:t>метапредметных</w:t>
      </w:r>
      <w:proofErr w:type="spellEnd"/>
      <w:r w:rsidRPr="00692402">
        <w:rPr>
          <w:rFonts w:ascii="Times New Roman" w:hAnsi="Times New Roman"/>
          <w:color w:val="000000"/>
        </w:rPr>
        <w:t xml:space="preserve"> способов действий (личностных, познавательных, коммуникативных, регулятивных).</w:t>
      </w:r>
    </w:p>
    <w:p w:rsidR="00692402" w:rsidRPr="00692402" w:rsidRDefault="00692402" w:rsidP="00692402">
      <w:pPr>
        <w:spacing w:after="0" w:line="240" w:lineRule="auto"/>
        <w:jc w:val="both"/>
        <w:rPr>
          <w:rFonts w:ascii="Times New Roman" w:hAnsi="Times New Roman"/>
        </w:rPr>
      </w:pPr>
      <w:r w:rsidRPr="00692402">
        <w:rPr>
          <w:rFonts w:ascii="Times New Roman" w:hAnsi="Times New Roman"/>
          <w:b/>
          <w:bCs/>
          <w:color w:val="000000"/>
        </w:rPr>
        <w:t>Задачи:</w:t>
      </w:r>
    </w:p>
    <w:p w:rsidR="00692402" w:rsidRPr="00692402" w:rsidRDefault="00692402" w:rsidP="006924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692402">
        <w:rPr>
          <w:rFonts w:ascii="Times New Roman" w:hAnsi="Times New Roman"/>
          <w:color w:val="000000"/>
        </w:rPr>
        <w:t xml:space="preserve">формирование предметных и универсальных способов действий, обеспечивающих возможность продолжения образования в основной школе; </w:t>
      </w:r>
    </w:p>
    <w:p w:rsidR="00692402" w:rsidRPr="00692402" w:rsidRDefault="00692402" w:rsidP="006924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692402">
        <w:rPr>
          <w:rFonts w:ascii="Times New Roman" w:hAnsi="Times New Roman"/>
          <w:color w:val="000000"/>
        </w:rPr>
        <w:t xml:space="preserve">воспитание умения учиться – способности к самоорганизации с целью решения учебных задач. </w:t>
      </w:r>
    </w:p>
    <w:p w:rsidR="00692402" w:rsidRPr="00692402" w:rsidRDefault="00692402" w:rsidP="00692402">
      <w:pPr>
        <w:shd w:val="clear" w:color="auto" w:fill="FFFFFF"/>
        <w:autoSpaceDE w:val="0"/>
        <w:autoSpaceDN w:val="0"/>
        <w:adjustRightInd w:val="0"/>
        <w:spacing w:after="0"/>
        <w:ind w:firstLine="238"/>
        <w:jc w:val="both"/>
        <w:rPr>
          <w:rFonts w:ascii="Times New Roman" w:hAnsi="Times New Roman"/>
        </w:rPr>
      </w:pPr>
      <w:r w:rsidRPr="00692402">
        <w:rPr>
          <w:rFonts w:ascii="Times New Roman" w:hAnsi="Times New Roman"/>
        </w:rPr>
        <w:t>В федеральном базисном учебном плане для образовательных учреждений Российской Федерации для обязательного изучения предмета «Окружающий мир» в 1 классе отводится 66 часов, из расчета 2 учебных часа в неделю.</w:t>
      </w:r>
    </w:p>
    <w:p w:rsidR="00692402" w:rsidRPr="00692402" w:rsidRDefault="00692402" w:rsidP="00692402">
      <w:pPr>
        <w:shd w:val="clear" w:color="auto" w:fill="FFFFFF"/>
        <w:autoSpaceDE w:val="0"/>
        <w:autoSpaceDN w:val="0"/>
        <w:adjustRightInd w:val="0"/>
        <w:spacing w:after="0"/>
        <w:ind w:firstLine="238"/>
        <w:jc w:val="both"/>
        <w:rPr>
          <w:rFonts w:ascii="Times New Roman" w:hAnsi="Times New Roman"/>
        </w:rPr>
      </w:pPr>
      <w:r w:rsidRPr="00692402">
        <w:rPr>
          <w:rFonts w:ascii="Times New Roman" w:hAnsi="Times New Roman"/>
        </w:rPr>
        <w:t>В соответствии с образовательной программой уч</w:t>
      </w:r>
      <w:r w:rsidR="003D4A69">
        <w:rPr>
          <w:rFonts w:ascii="Times New Roman" w:hAnsi="Times New Roman"/>
        </w:rPr>
        <w:t>реждения, учебным планом на 2013-2014</w:t>
      </w:r>
      <w:bookmarkStart w:id="0" w:name="_GoBack"/>
      <w:bookmarkEnd w:id="0"/>
      <w:r w:rsidRPr="00692402">
        <w:rPr>
          <w:rFonts w:ascii="Times New Roman" w:hAnsi="Times New Roman"/>
        </w:rPr>
        <w:t xml:space="preserve"> учебный год, на изучение предмета «Окружающий мир» в 1 классе выделено 66 часов (33 учебные недели), из расчета 2 учебных часа в неделю. </w:t>
      </w:r>
    </w:p>
    <w:p w:rsidR="00692402" w:rsidRPr="00692402" w:rsidRDefault="00692402" w:rsidP="00692402">
      <w:pPr>
        <w:pStyle w:val="3"/>
        <w:jc w:val="center"/>
        <w:rPr>
          <w:rFonts w:ascii="Times New Roman" w:hAnsi="Times New Roman"/>
          <w:sz w:val="22"/>
          <w:szCs w:val="22"/>
          <w:lang w:val="ru-RU"/>
        </w:rPr>
      </w:pPr>
      <w:r w:rsidRPr="00692402">
        <w:rPr>
          <w:rFonts w:ascii="Times New Roman" w:hAnsi="Times New Roman"/>
          <w:sz w:val="22"/>
          <w:szCs w:val="22"/>
          <w:lang w:val="ru-RU"/>
        </w:rPr>
        <w:t>Общая характеристика учебного предмета «Окружающий мир»</w:t>
      </w:r>
    </w:p>
    <w:p w:rsidR="00692402" w:rsidRPr="00692402" w:rsidRDefault="00692402" w:rsidP="00692402">
      <w:pPr>
        <w:pStyle w:val="3"/>
        <w:tabs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692402">
        <w:rPr>
          <w:sz w:val="22"/>
          <w:szCs w:val="22"/>
          <w:lang w:val="ru-RU"/>
        </w:rPr>
        <w:tab/>
      </w:r>
      <w:r w:rsidRPr="00692402">
        <w:rPr>
          <w:rFonts w:ascii="Times New Roman" w:hAnsi="Times New Roman"/>
          <w:sz w:val="22"/>
          <w:szCs w:val="22"/>
          <w:lang w:val="ru-RU"/>
        </w:rPr>
        <w:t xml:space="preserve"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даёт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</w:t>
      </w:r>
      <w:proofErr w:type="spellStart"/>
      <w:r w:rsidRPr="00692402">
        <w:rPr>
          <w:rFonts w:ascii="Times New Roman" w:hAnsi="Times New Roman"/>
          <w:sz w:val="22"/>
          <w:szCs w:val="22"/>
          <w:lang w:val="ru-RU"/>
        </w:rPr>
        <w:t>межпредметных</w:t>
      </w:r>
      <w:proofErr w:type="spellEnd"/>
      <w:r w:rsidRPr="00692402">
        <w:rPr>
          <w:rFonts w:ascii="Times New Roman" w:hAnsi="Times New Roman"/>
          <w:sz w:val="22"/>
          <w:szCs w:val="22"/>
          <w:lang w:val="ru-RU"/>
        </w:rPr>
        <w:t xml:space="preserve">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692402" w:rsidRPr="00692402" w:rsidRDefault="00692402" w:rsidP="00692402">
      <w:pPr>
        <w:pStyle w:val="3"/>
        <w:tabs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692402">
        <w:rPr>
          <w:rFonts w:ascii="Times New Roman" w:hAnsi="Times New Roman"/>
          <w:sz w:val="22"/>
          <w:szCs w:val="22"/>
          <w:lang w:val="ru-RU"/>
        </w:rPr>
        <w:tab/>
        <w:t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</w:t>
      </w:r>
    </w:p>
    <w:p w:rsidR="00336A38" w:rsidRPr="00692402" w:rsidRDefault="00336A38"/>
    <w:sectPr w:rsidR="00336A38" w:rsidRPr="0069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6EE"/>
    <w:multiLevelType w:val="hybridMultilevel"/>
    <w:tmpl w:val="A3626CFC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CD1884"/>
    <w:multiLevelType w:val="hybridMultilevel"/>
    <w:tmpl w:val="8A22D410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781"/>
    <w:rsid w:val="00336A38"/>
    <w:rsid w:val="003D4A69"/>
    <w:rsid w:val="00643781"/>
    <w:rsid w:val="0069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0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692402"/>
    <w:pPr>
      <w:tabs>
        <w:tab w:val="left" w:pos="709"/>
      </w:tabs>
      <w:suppressAutoHyphens/>
      <w:spacing w:after="0" w:line="100" w:lineRule="atLeast"/>
    </w:pPr>
    <w:rPr>
      <w:sz w:val="24"/>
      <w:szCs w:val="24"/>
      <w:lang w:val="en-US" w:eastAsia="en-US" w:bidi="en-US"/>
    </w:rPr>
  </w:style>
  <w:style w:type="paragraph" w:customStyle="1" w:styleId="jc">
    <w:name w:val="jc"/>
    <w:basedOn w:val="a"/>
    <w:rsid w:val="00692402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0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692402"/>
    <w:pPr>
      <w:tabs>
        <w:tab w:val="left" w:pos="709"/>
      </w:tabs>
      <w:suppressAutoHyphens/>
      <w:spacing w:after="0" w:line="100" w:lineRule="atLeast"/>
    </w:pPr>
    <w:rPr>
      <w:sz w:val="24"/>
      <w:szCs w:val="24"/>
      <w:lang w:val="en-US" w:eastAsia="en-US" w:bidi="en-US"/>
    </w:rPr>
  </w:style>
  <w:style w:type="paragraph" w:customStyle="1" w:styleId="jc">
    <w:name w:val="jc"/>
    <w:basedOn w:val="a"/>
    <w:rsid w:val="00692402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2013-08-30T04:34:00Z</dcterms:created>
  <dcterms:modified xsi:type="dcterms:W3CDTF">2013-08-30T05:18:00Z</dcterms:modified>
</cp:coreProperties>
</file>